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0A77E" w14:textId="38D7681D" w:rsidR="000A6648" w:rsidRDefault="00506C8F">
      <w:r>
        <w:rPr>
          <w:noProof/>
        </w:rPr>
        <w:drawing>
          <wp:inline distT="0" distB="0" distL="0" distR="0" wp14:anchorId="290F2B9B" wp14:editId="2902C001">
            <wp:extent cx="2665489" cy="21336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5.5 Figure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403" cy="214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D30DF" wp14:editId="7005FAC9">
            <wp:extent cx="2882900" cy="2120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5.5 Figure 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5F18DF" wp14:editId="5BB6435D">
            <wp:extent cx="2578100" cy="1804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5.5 Table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929" cy="182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0AAC2" w14:textId="16FF5377" w:rsidR="00506C8F" w:rsidRDefault="00506C8F" w:rsidP="00506C8F">
      <w:pPr>
        <w:rPr>
          <w:rFonts w:ascii="Times New Roman" w:eastAsia="Yu Gothic" w:hAnsi="Times New Roman" w:cs="Times New Roman"/>
          <w:sz w:val="20"/>
          <w:szCs w:val="20"/>
          <w:lang w:eastAsia="ja-JP"/>
        </w:rPr>
      </w:pPr>
      <w:r w:rsidRPr="00D96931">
        <w:rPr>
          <w:rFonts w:ascii="Times New Roman" w:hAnsi="Times New Roman" w:cs="Times New Roman"/>
          <w:b/>
          <w:bCs/>
          <w:sz w:val="20"/>
          <w:szCs w:val="20"/>
        </w:rPr>
        <w:t>Figures</w:t>
      </w:r>
      <w:r w:rsidRPr="00D96931">
        <w:rPr>
          <w:rFonts w:ascii="Times New Roman" w:hAnsi="Times New Roman" w:cs="Times New Roman"/>
          <w:sz w:val="20"/>
          <w:szCs w:val="20"/>
        </w:rPr>
        <w:t>: (</w:t>
      </w:r>
      <w:r w:rsidRPr="00D96931">
        <w:rPr>
          <w:rFonts w:ascii="Times New Roman" w:hAnsi="Times New Roman" w:cs="Times New Roman"/>
          <w:b/>
          <w:bCs/>
          <w:sz w:val="20"/>
          <w:szCs w:val="20"/>
        </w:rPr>
        <w:t>Left</w:t>
      </w:r>
      <w:r w:rsidRPr="00D96931">
        <w:rPr>
          <w:rFonts w:ascii="Times New Roman" w:hAnsi="Times New Roman" w:cs="Times New Roman"/>
          <w:sz w:val="20"/>
          <w:szCs w:val="20"/>
        </w:rPr>
        <w:t>) The proposed sensor’s pixel schematic and structures. RGB filters also have IR sensitivity.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 (</w:t>
      </w:r>
      <w:r w:rsidRPr="00D96931">
        <w:rPr>
          <w:rFonts w:ascii="Times New Roman" w:eastAsia="Yu Gothic" w:hAnsi="Times New Roman" w:cs="Times New Roman"/>
          <w:b/>
          <w:bCs/>
          <w:sz w:val="20"/>
          <w:szCs w:val="20"/>
          <w:lang w:eastAsia="ja-JP"/>
        </w:rPr>
        <w:t>Middle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) The SNR curves of RGB frame at </w:t>
      </w:r>
      <w:proofErr w:type="spellStart"/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>T</w:t>
      </w:r>
      <w:r w:rsidRPr="00B54326">
        <w:rPr>
          <w:rFonts w:ascii="Times New Roman" w:eastAsia="Yu Gothic" w:hAnsi="Times New Roman" w:cs="Times New Roman"/>
          <w:sz w:val="20"/>
          <w:szCs w:val="20"/>
          <w:vertAlign w:val="subscript"/>
          <w:lang w:eastAsia="ja-JP"/>
        </w:rPr>
        <w:t>j</w:t>
      </w:r>
      <w:proofErr w:type="spellEnd"/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=85 °C, achieving a DR of 112dB. </w:t>
      </w:r>
      <w:r w:rsidRPr="00D96931">
        <w:rPr>
          <w:rFonts w:ascii="Times New Roman" w:hAnsi="Times New Roman" w:cs="Times New Roman"/>
          <w:sz w:val="20"/>
          <w:szCs w:val="20"/>
        </w:rPr>
        <w:t>(</w:t>
      </w:r>
      <w:r w:rsidRPr="00D96931">
        <w:rPr>
          <w:rFonts w:ascii="Times New Roman" w:hAnsi="Times New Roman" w:cs="Times New Roman"/>
          <w:b/>
          <w:bCs/>
          <w:sz w:val="20"/>
          <w:szCs w:val="20"/>
        </w:rPr>
        <w:t>Right</w:t>
      </w:r>
      <w:r w:rsidRPr="00D96931">
        <w:rPr>
          <w:rFonts w:ascii="Times New Roman" w:hAnsi="Times New Roman" w:cs="Times New Roman"/>
          <w:sz w:val="20"/>
          <w:szCs w:val="20"/>
        </w:rPr>
        <w:t xml:space="preserve">) 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Good </w:t>
      </w:r>
      <w:r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pixel 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>performance was achieved in both RGB and IR.</w:t>
      </w:r>
      <w:r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 </w:t>
      </w:r>
      <w:r w:rsidRPr="00D96931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(Paper </w:t>
      </w:r>
      <w:r w:rsidRPr="00982045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T5.5</w:t>
      </w:r>
      <w:r w:rsidRPr="00D96931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, “A 2.1-μm Pixel-Pitch CMOS Image Sensor with 65% MTF/35% QE IR Global Shutter and RGB Rolling Shutter Sequential Operation for In-cabin Applications,”</w:t>
      </w:r>
      <w:r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 M. Hiroki, Sony Semiconductor</w:t>
      </w:r>
      <w:r w:rsidRPr="00D96931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)</w:t>
      </w:r>
      <w:bookmarkStart w:id="0" w:name="_GoBack"/>
      <w:bookmarkEnd w:id="0"/>
    </w:p>
    <w:p w14:paraId="5C1776AD" w14:textId="77777777" w:rsidR="00506C8F" w:rsidRDefault="00506C8F"/>
    <w:sectPr w:rsidR="00506C8F" w:rsidSect="00506C8F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8F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06C8F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3C7C52"/>
  <w15:chartTrackingRefBased/>
  <w15:docId w15:val="{0B801E84-8681-B549-81FD-46FE74DC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2026-04-24T01:35:00Z</dcterms:created>
  <dcterms:modified xsi:type="dcterms:W3CDTF">2026-04-24T01:38:00Z</dcterms:modified>
</cp:coreProperties>
</file>